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4D" w:rsidRPr="009E4173" w:rsidRDefault="008271ED" w:rsidP="009E4173">
      <w:pPr>
        <w:jc w:val="right"/>
        <w:rPr>
          <w:b/>
          <w:i/>
          <w:sz w:val="16"/>
          <w:szCs w:val="16"/>
        </w:rPr>
      </w:pPr>
      <w:r w:rsidRPr="009E4173">
        <w:rPr>
          <w:b/>
          <w:i/>
          <w:sz w:val="16"/>
          <w:szCs w:val="16"/>
        </w:rPr>
        <w:t>WNIOSEK O DOFINANSOWANIE ODEBRANIA I UNIESZKODLIWIA</w:t>
      </w:r>
      <w:r w:rsidR="00B57F4D" w:rsidRPr="009E4173">
        <w:rPr>
          <w:b/>
          <w:i/>
          <w:sz w:val="16"/>
          <w:szCs w:val="16"/>
        </w:rPr>
        <w:t>NIA ODPADÓW ZAWIERAJĄCYCH AZBEST</w:t>
      </w:r>
    </w:p>
    <w:p w:rsidR="00B57F4D" w:rsidRDefault="00B57F4D" w:rsidP="008271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71ED" w:rsidRPr="00B57F4D">
        <w:t xml:space="preserve">……………………………………, dnia ………………...                     </w:t>
      </w:r>
    </w:p>
    <w:p w:rsidR="009E4173" w:rsidRDefault="008271ED" w:rsidP="008271ED">
      <w:pPr>
        <w:jc w:val="center"/>
        <w:rPr>
          <w:b/>
          <w:sz w:val="24"/>
          <w:szCs w:val="24"/>
        </w:rPr>
      </w:pPr>
      <w:r w:rsidRPr="008271ED">
        <w:rPr>
          <w:b/>
          <w:sz w:val="24"/>
          <w:szCs w:val="24"/>
        </w:rPr>
        <w:t>Wójt Gminy Gawłuszowice</w:t>
      </w:r>
    </w:p>
    <w:p w:rsidR="009E4173" w:rsidRDefault="008271ED" w:rsidP="009E41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:rsidR="008271ED" w:rsidRDefault="008271ED" w:rsidP="009E4173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przyznanie dofinansowania na realizację przedsięwzięć związanych z usuwaniem odpadów niebezpiecznych zawierających azbest z terenu gminy Gawłuszowice</w:t>
      </w:r>
    </w:p>
    <w:p w:rsidR="00B57F4D" w:rsidRDefault="00B57F4D" w:rsidP="00B57F4D">
      <w:pPr>
        <w:spacing w:after="0" w:line="276" w:lineRule="auto"/>
        <w:rPr>
          <w:b/>
          <w:sz w:val="24"/>
          <w:szCs w:val="24"/>
        </w:rPr>
      </w:pPr>
    </w:p>
    <w:p w:rsidR="008271ED" w:rsidRDefault="008271ED" w:rsidP="00B57F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271ED">
        <w:rPr>
          <w:sz w:val="24"/>
          <w:szCs w:val="24"/>
        </w:rPr>
        <w:t>Wnioskodawca: ………………………………………………………………………………………</w:t>
      </w:r>
      <w:r>
        <w:rPr>
          <w:sz w:val="24"/>
          <w:szCs w:val="24"/>
        </w:rPr>
        <w:t>……………………….</w:t>
      </w:r>
    </w:p>
    <w:p w:rsidR="008271ED" w:rsidRDefault="008271ED" w:rsidP="00B57F4D">
      <w:pPr>
        <w:spacing w:after="0" w:line="276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71ED">
        <w:rPr>
          <w:sz w:val="20"/>
          <w:szCs w:val="20"/>
        </w:rPr>
        <w:t>(imię i naz</w:t>
      </w:r>
      <w:r>
        <w:rPr>
          <w:sz w:val="20"/>
          <w:szCs w:val="20"/>
        </w:rPr>
        <w:t>wisko właściciela nieruchomości)</w:t>
      </w:r>
    </w:p>
    <w:p w:rsidR="00B57F4D" w:rsidRDefault="00B57F4D" w:rsidP="00B57F4D">
      <w:pPr>
        <w:spacing w:after="0" w:line="276" w:lineRule="auto"/>
        <w:rPr>
          <w:sz w:val="24"/>
          <w:szCs w:val="24"/>
        </w:rPr>
      </w:pPr>
    </w:p>
    <w:p w:rsidR="008271ED" w:rsidRDefault="008271ED" w:rsidP="00B57F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Adres do korespondencji: …………………………………………………………………………………................</w:t>
      </w:r>
    </w:p>
    <w:p w:rsidR="00B57F4D" w:rsidRDefault="008271ED" w:rsidP="00B57F4D">
      <w:pPr>
        <w:spacing w:after="0" w:line="276" w:lineRule="auto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…………………………………………………………………………………………………………………………………………….. </w:t>
      </w:r>
      <w:r w:rsidR="00B57F4D">
        <w:rPr>
          <w:sz w:val="24"/>
          <w:szCs w:val="24"/>
        </w:rPr>
        <w:t xml:space="preserve">                         </w:t>
      </w:r>
      <w:r w:rsidR="00B57F4D">
        <w:rPr>
          <w:sz w:val="24"/>
          <w:szCs w:val="24"/>
        </w:rPr>
        <w:tab/>
      </w:r>
      <w:r w:rsidR="00B57F4D">
        <w:rPr>
          <w:sz w:val="24"/>
          <w:szCs w:val="24"/>
        </w:rPr>
        <w:tab/>
      </w:r>
      <w:r w:rsidR="00B57F4D">
        <w:rPr>
          <w:sz w:val="24"/>
          <w:szCs w:val="24"/>
        </w:rPr>
        <w:tab/>
      </w:r>
      <w:r w:rsidR="009E4173">
        <w:rPr>
          <w:sz w:val="24"/>
          <w:szCs w:val="24"/>
        </w:rPr>
        <w:tab/>
      </w:r>
      <w:r w:rsidR="00B57F4D">
        <w:rPr>
          <w:sz w:val="20"/>
          <w:szCs w:val="20"/>
        </w:rPr>
        <w:t>(</w:t>
      </w:r>
      <w:proofErr w:type="gramStart"/>
      <w:r w:rsidR="00B57F4D">
        <w:rPr>
          <w:sz w:val="20"/>
          <w:szCs w:val="20"/>
        </w:rPr>
        <w:t>kod</w:t>
      </w:r>
      <w:proofErr w:type="gramEnd"/>
      <w:r w:rsidR="00B57F4D">
        <w:rPr>
          <w:sz w:val="20"/>
          <w:szCs w:val="20"/>
        </w:rPr>
        <w:t xml:space="preserve"> pocztowy, nazwa miejscowości, nr domu, nr telefonu)</w:t>
      </w:r>
    </w:p>
    <w:p w:rsidR="00B57F4D" w:rsidRDefault="00B57F4D" w:rsidP="00B57F4D">
      <w:pPr>
        <w:spacing w:after="0" w:line="276" w:lineRule="auto"/>
        <w:rPr>
          <w:sz w:val="20"/>
          <w:szCs w:val="20"/>
        </w:rPr>
      </w:pPr>
    </w:p>
    <w:p w:rsidR="00B57F4D" w:rsidRDefault="00B57F4D" w:rsidP="00B57F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 Lokalizacja planowanych prac: ………………………………………………………………………………………….</w:t>
      </w:r>
    </w:p>
    <w:p w:rsidR="00B57F4D" w:rsidRDefault="00B57F4D" w:rsidP="00B57F4D">
      <w:pPr>
        <w:spacing w:after="0" w:line="276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F4D">
        <w:rPr>
          <w:sz w:val="20"/>
          <w:szCs w:val="20"/>
        </w:rPr>
        <w:t>(adres nieruchomości, gdzie zostały przeprowadzone prace)</w:t>
      </w:r>
    </w:p>
    <w:p w:rsidR="00B57F4D" w:rsidRDefault="00B57F4D" w:rsidP="00B57F4D">
      <w:pPr>
        <w:spacing w:after="0" w:line="276" w:lineRule="auto"/>
        <w:rPr>
          <w:sz w:val="20"/>
          <w:szCs w:val="20"/>
        </w:rPr>
      </w:pPr>
    </w:p>
    <w:p w:rsidR="00B57F4D" w:rsidRDefault="00B57F4D" w:rsidP="00B57F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4. Obręb geodezyjny i numer ewidencyjny działki: ………………………………………………………………..</w:t>
      </w:r>
    </w:p>
    <w:p w:rsidR="00B57F4D" w:rsidRDefault="00B57F4D" w:rsidP="00B57F4D">
      <w:pPr>
        <w:spacing w:after="0" w:line="276" w:lineRule="auto"/>
        <w:rPr>
          <w:sz w:val="24"/>
          <w:szCs w:val="24"/>
        </w:rPr>
      </w:pPr>
    </w:p>
    <w:p w:rsidR="00B57F4D" w:rsidRDefault="00B57F4D" w:rsidP="00B57F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5. Tytuł prawny od nieruchomości: ………………………………………………………………………………………..</w:t>
      </w:r>
    </w:p>
    <w:p w:rsidR="00B57F4D" w:rsidRDefault="00B57F4D" w:rsidP="00B57F4D">
      <w:pPr>
        <w:spacing w:after="0" w:line="276" w:lineRule="auto"/>
        <w:rPr>
          <w:sz w:val="24"/>
          <w:szCs w:val="24"/>
        </w:rPr>
      </w:pPr>
    </w:p>
    <w:p w:rsidR="00B57F4D" w:rsidRDefault="00B57F4D" w:rsidP="00B57F4D">
      <w:pPr>
        <w:spacing w:after="0" w:line="276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6. Prace związane z usuwaniem azbestu obejmują </w:t>
      </w:r>
      <w:r w:rsidRPr="00B57F4D">
        <w:rPr>
          <w:i/>
          <w:sz w:val="24"/>
          <w:szCs w:val="24"/>
          <w:u w:val="single"/>
        </w:rPr>
        <w:t>(niepotrzebne skreślić)</w:t>
      </w:r>
      <w:r>
        <w:rPr>
          <w:i/>
          <w:sz w:val="24"/>
          <w:szCs w:val="24"/>
          <w:u w:val="single"/>
        </w:rPr>
        <w:t>:</w:t>
      </w:r>
    </w:p>
    <w:p w:rsidR="00B57F4D" w:rsidRDefault="00B57F4D" w:rsidP="00B57F4D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budynek</w:t>
      </w:r>
      <w:proofErr w:type="gramEnd"/>
      <w:r>
        <w:rPr>
          <w:sz w:val="24"/>
          <w:szCs w:val="24"/>
        </w:rPr>
        <w:t xml:space="preserve"> mieszkalny </w:t>
      </w:r>
    </w:p>
    <w:p w:rsidR="00B57F4D" w:rsidRDefault="00B57F4D" w:rsidP="00B57F4D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budynek</w:t>
      </w:r>
      <w:proofErr w:type="gramEnd"/>
      <w:r>
        <w:rPr>
          <w:sz w:val="24"/>
          <w:szCs w:val="24"/>
        </w:rPr>
        <w:t xml:space="preserve"> gospodarczy ……………………………………………………………………</w:t>
      </w:r>
    </w:p>
    <w:p w:rsidR="00B57F4D" w:rsidRDefault="00B57F4D" w:rsidP="00B57F4D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budynek</w:t>
      </w:r>
      <w:proofErr w:type="gramEnd"/>
      <w:r>
        <w:rPr>
          <w:sz w:val="24"/>
          <w:szCs w:val="24"/>
        </w:rPr>
        <w:t xml:space="preserve"> garażowy </w:t>
      </w:r>
    </w:p>
    <w:p w:rsidR="00B57F4D" w:rsidRDefault="00B57F4D" w:rsidP="00B57F4D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inne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……………………………………………………………………………………………….</w:t>
      </w:r>
    </w:p>
    <w:p w:rsidR="009E4173" w:rsidRDefault="009E4173" w:rsidP="009E4173">
      <w:pPr>
        <w:pStyle w:val="Akapitzlist"/>
        <w:spacing w:after="0" w:line="276" w:lineRule="auto"/>
        <w:rPr>
          <w:sz w:val="24"/>
          <w:szCs w:val="24"/>
        </w:rPr>
      </w:pPr>
    </w:p>
    <w:p w:rsidR="00B57F4D" w:rsidRDefault="00B57F4D" w:rsidP="00B57F4D">
      <w:pPr>
        <w:spacing w:after="0" w:line="276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7. Charakterystyka prac – usuwanie azbestu obejmuje demontaż </w:t>
      </w:r>
      <w:r w:rsidRPr="00B57F4D">
        <w:rPr>
          <w:i/>
          <w:sz w:val="24"/>
          <w:szCs w:val="24"/>
          <w:u w:val="single"/>
        </w:rPr>
        <w:t>(niepotrzebne skreślić)</w:t>
      </w:r>
      <w:r>
        <w:rPr>
          <w:i/>
          <w:sz w:val="24"/>
          <w:szCs w:val="24"/>
          <w:u w:val="single"/>
        </w:rPr>
        <w:t>:</w:t>
      </w:r>
    </w:p>
    <w:p w:rsidR="00B57F4D" w:rsidRDefault="00B57F4D" w:rsidP="00B57F4D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płyt</w:t>
      </w:r>
      <w:proofErr w:type="gramEnd"/>
      <w:r>
        <w:rPr>
          <w:sz w:val="24"/>
          <w:szCs w:val="24"/>
        </w:rPr>
        <w:t xml:space="preserve"> dachowych – płaskich/falistych</w:t>
      </w:r>
    </w:p>
    <w:p w:rsidR="00B57F4D" w:rsidRDefault="00B57F4D" w:rsidP="00B57F4D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płyt</w:t>
      </w:r>
      <w:proofErr w:type="gramEnd"/>
      <w:r>
        <w:rPr>
          <w:sz w:val="24"/>
          <w:szCs w:val="24"/>
        </w:rPr>
        <w:t xml:space="preserve"> elewacyjnych – płaskich/falistych </w:t>
      </w:r>
    </w:p>
    <w:p w:rsidR="009E4173" w:rsidRDefault="009E4173" w:rsidP="00B57F4D">
      <w:pPr>
        <w:pStyle w:val="Akapitzlist"/>
        <w:numPr>
          <w:ilvl w:val="0"/>
          <w:numId w:val="4"/>
        </w:numPr>
        <w:spacing w:after="0" w:line="276" w:lineRule="auto"/>
        <w:rPr>
          <w:sz w:val="24"/>
          <w:szCs w:val="24"/>
        </w:rPr>
      </w:pPr>
    </w:p>
    <w:p w:rsidR="00B57F4D" w:rsidRDefault="00B57F4D" w:rsidP="00B57F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8. Przewidziana ilość odpadów zawierających azbest (m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lub kg): ………………………………………….</w:t>
      </w:r>
    </w:p>
    <w:p w:rsidR="00B57F4D" w:rsidRDefault="00B57F4D" w:rsidP="00B57F4D">
      <w:pPr>
        <w:spacing w:after="0" w:line="276" w:lineRule="auto"/>
        <w:rPr>
          <w:sz w:val="24"/>
          <w:szCs w:val="24"/>
        </w:rPr>
      </w:pPr>
    </w:p>
    <w:p w:rsidR="00B57F4D" w:rsidRDefault="00B57F4D" w:rsidP="00B57F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9.Przewidziany termin realizacji prac: od dnia ……………………… do dnia ………………………………….</w:t>
      </w:r>
    </w:p>
    <w:p w:rsidR="00B57F4D" w:rsidRDefault="00B57F4D" w:rsidP="00B57F4D">
      <w:pPr>
        <w:spacing w:after="0" w:line="276" w:lineRule="auto"/>
        <w:rPr>
          <w:sz w:val="24"/>
          <w:szCs w:val="24"/>
        </w:rPr>
      </w:pPr>
    </w:p>
    <w:p w:rsidR="00B57F4D" w:rsidRPr="009E4173" w:rsidRDefault="00B57F4D" w:rsidP="00B57F4D">
      <w:pPr>
        <w:spacing w:after="0" w:line="276" w:lineRule="auto"/>
        <w:rPr>
          <w:sz w:val="20"/>
          <w:szCs w:val="20"/>
        </w:rPr>
      </w:pPr>
      <w:r w:rsidRPr="009E4173">
        <w:rPr>
          <w:sz w:val="20"/>
          <w:szCs w:val="20"/>
        </w:rPr>
        <w:t xml:space="preserve">Oświadczam, że świadomy odpowiedzialności karnej przewidzianej w art. 233 </w:t>
      </w:r>
      <w:r w:rsidRPr="009E4173">
        <w:rPr>
          <w:rFonts w:ascii="Times New Roman" w:hAnsi="Times New Roman" w:cs="Times New Roman"/>
          <w:sz w:val="20"/>
          <w:szCs w:val="20"/>
        </w:rPr>
        <w:t>§</w:t>
      </w:r>
      <w:r w:rsidRPr="009E4173">
        <w:rPr>
          <w:sz w:val="20"/>
          <w:szCs w:val="20"/>
        </w:rPr>
        <w:t xml:space="preserve"> 1 i 2 ustawy z dnia 06/06/1997r. Kodeks karny (Dz. U. </w:t>
      </w:r>
      <w:proofErr w:type="gramStart"/>
      <w:r w:rsidRPr="009E4173">
        <w:rPr>
          <w:sz w:val="20"/>
          <w:szCs w:val="20"/>
        </w:rPr>
        <w:t>z</w:t>
      </w:r>
      <w:proofErr w:type="gramEnd"/>
      <w:r w:rsidRPr="009E4173">
        <w:rPr>
          <w:sz w:val="20"/>
          <w:szCs w:val="20"/>
        </w:rPr>
        <w:t xml:space="preserve"> 1997r. nr 88 poz. 553) powyższe dane i złożone dokumenty są prawdziwe.</w:t>
      </w:r>
    </w:p>
    <w:p w:rsidR="00B57F4D" w:rsidRDefault="00B57F4D" w:rsidP="00B57F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4173" w:rsidRDefault="009E4173" w:rsidP="00B57F4D">
      <w:pPr>
        <w:spacing w:after="0" w:line="276" w:lineRule="auto"/>
        <w:rPr>
          <w:sz w:val="24"/>
          <w:szCs w:val="24"/>
        </w:rPr>
      </w:pPr>
    </w:p>
    <w:p w:rsidR="009E4173" w:rsidRDefault="009E4173" w:rsidP="00B57F4D">
      <w:pPr>
        <w:spacing w:after="0" w:line="276" w:lineRule="auto"/>
        <w:rPr>
          <w:sz w:val="24"/>
          <w:szCs w:val="24"/>
        </w:rPr>
      </w:pPr>
    </w:p>
    <w:p w:rsidR="00B57F4D" w:rsidRDefault="00B57F4D" w:rsidP="00B57F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8271ED" w:rsidRPr="009E4173" w:rsidRDefault="00B57F4D" w:rsidP="009E4173">
      <w:pPr>
        <w:spacing w:after="0" w:line="276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E4173">
        <w:rPr>
          <w:sz w:val="20"/>
          <w:szCs w:val="20"/>
        </w:rPr>
        <w:t>(podpis wnioskodawcy)</w:t>
      </w:r>
      <w:bookmarkStart w:id="0" w:name="_GoBack"/>
      <w:bookmarkEnd w:id="0"/>
    </w:p>
    <w:sectPr w:rsidR="008271ED" w:rsidRPr="009E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B41"/>
    <w:multiLevelType w:val="hybridMultilevel"/>
    <w:tmpl w:val="BB70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6F4"/>
    <w:multiLevelType w:val="hybridMultilevel"/>
    <w:tmpl w:val="8092C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60D4"/>
    <w:multiLevelType w:val="hybridMultilevel"/>
    <w:tmpl w:val="EDE289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A315D7"/>
    <w:multiLevelType w:val="hybridMultilevel"/>
    <w:tmpl w:val="3778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ED"/>
    <w:rsid w:val="007C26B1"/>
    <w:rsid w:val="008271ED"/>
    <w:rsid w:val="009E4173"/>
    <w:rsid w:val="00A474D9"/>
    <w:rsid w:val="00B57F4D"/>
    <w:rsid w:val="00C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7CC8-3CA9-4262-B392-8965A372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2022-10-21T08:56:00Z</dcterms:created>
  <dcterms:modified xsi:type="dcterms:W3CDTF">2022-10-21T08:56:00Z</dcterms:modified>
</cp:coreProperties>
</file>